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AD" w:rsidRPr="00F77E9A" w:rsidRDefault="00D72BAD" w:rsidP="00D72BAD">
      <w:pPr>
        <w:spacing w:after="0" w:line="240" w:lineRule="auto"/>
        <w:ind w:left="-142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r w:rsidRPr="00F77E9A">
        <w:rPr>
          <w:rFonts w:asciiTheme="minorHAnsi" w:hAnsiTheme="minorHAnsi" w:cstheme="minorHAnsi"/>
          <w:b/>
          <w:sz w:val="28"/>
          <w:szCs w:val="24"/>
        </w:rPr>
        <w:t>Семинар «Имплантация и протезирование на имплантатах с коническим соедин</w:t>
      </w:r>
      <w:r>
        <w:rPr>
          <w:rFonts w:asciiTheme="minorHAnsi" w:hAnsiTheme="minorHAnsi" w:cstheme="minorHAnsi"/>
          <w:b/>
          <w:sz w:val="28"/>
          <w:szCs w:val="24"/>
        </w:rPr>
        <w:t>ением – С1». Теория и практика</w:t>
      </w:r>
    </w:p>
    <w:bookmarkEnd w:id="0"/>
    <w:p w:rsidR="00D72BAD" w:rsidRDefault="00D72BAD" w:rsidP="00D72BAD">
      <w:pPr>
        <w:spacing w:after="0" w:line="240" w:lineRule="auto"/>
        <w:ind w:left="-142"/>
        <w:jc w:val="center"/>
        <w:rPr>
          <w:rFonts w:asciiTheme="minorHAnsi" w:hAnsiTheme="minorHAnsi" w:cstheme="minorHAnsi"/>
          <w:sz w:val="24"/>
          <w:szCs w:val="24"/>
        </w:rPr>
      </w:pPr>
      <w:r w:rsidRPr="00470E3E">
        <w:rPr>
          <w:rFonts w:asciiTheme="minorHAnsi" w:hAnsiTheme="minorHAnsi" w:cstheme="minorHAnsi"/>
          <w:sz w:val="24"/>
          <w:szCs w:val="24"/>
        </w:rPr>
        <w:t xml:space="preserve">в рамках </w:t>
      </w:r>
      <w:r w:rsidRPr="00470E3E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470E3E">
        <w:rPr>
          <w:rFonts w:asciiTheme="minorHAnsi" w:hAnsiTheme="minorHAnsi" w:cstheme="minorHAnsi"/>
          <w:sz w:val="24"/>
          <w:szCs w:val="24"/>
        </w:rPr>
        <w:t>II Байкальского стоматологического форума «Эстетическая стоматология»</w:t>
      </w: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sz w:val="24"/>
          <w:szCs w:val="24"/>
        </w:rPr>
      </w:pPr>
    </w:p>
    <w:p w:rsidR="00D72BAD" w:rsidRDefault="00D72BAD" w:rsidP="00D72BAD">
      <w:pPr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12 октября 2018 года,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г.</w:t>
      </w:r>
      <w:r w:rsidRPr="00E52A8E">
        <w:rPr>
          <w:rFonts w:asciiTheme="minorHAnsi" w:hAnsiTheme="minorHAnsi" w:cstheme="minorHAnsi"/>
          <w:b/>
          <w:sz w:val="24"/>
          <w:szCs w:val="24"/>
        </w:rPr>
        <w:t>Иркутск</w:t>
      </w:r>
      <w:proofErr w:type="spellEnd"/>
      <w:r w:rsidRPr="00E52A8E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E52A8E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>.Байкальская</w:t>
      </w:r>
      <w:proofErr w:type="spellEnd"/>
      <w:r>
        <w:rPr>
          <w:b/>
          <w:sz w:val="24"/>
          <w:szCs w:val="24"/>
        </w:rPr>
        <w:t>, 253-</w:t>
      </w:r>
      <w:r w:rsidRPr="008A2AA3">
        <w:rPr>
          <w:b/>
          <w:sz w:val="24"/>
          <w:szCs w:val="24"/>
        </w:rPr>
        <w:t>а,</w:t>
      </w:r>
    </w:p>
    <w:p w:rsidR="00D72BAD" w:rsidRPr="008A2AA3" w:rsidRDefault="00D72BAD" w:rsidP="00D72BAD">
      <w:pPr>
        <w:spacing w:after="0" w:line="240" w:lineRule="auto"/>
        <w:ind w:left="-142"/>
        <w:jc w:val="center"/>
        <w:rPr>
          <w:rFonts w:asciiTheme="minorHAnsi" w:eastAsiaTheme="minorHAnsi" w:hAnsiTheme="minorHAnsi" w:cstheme="minorHAnsi"/>
          <w:b/>
          <w:sz w:val="24"/>
          <w:szCs w:val="28"/>
        </w:rPr>
      </w:pPr>
      <w:r>
        <w:rPr>
          <w:b/>
          <w:sz w:val="24"/>
          <w:szCs w:val="24"/>
        </w:rPr>
        <w:t>ОАО «</w:t>
      </w:r>
      <w:proofErr w:type="spellStart"/>
      <w:r>
        <w:rPr>
          <w:b/>
          <w:sz w:val="24"/>
          <w:szCs w:val="24"/>
        </w:rPr>
        <w:t>Сибэкспоцентр</w:t>
      </w:r>
      <w:proofErr w:type="spellEnd"/>
      <w:r>
        <w:rPr>
          <w:b/>
          <w:sz w:val="24"/>
          <w:szCs w:val="24"/>
        </w:rPr>
        <w:t xml:space="preserve">», </w:t>
      </w:r>
      <w:r w:rsidRPr="00E83232">
        <w:rPr>
          <w:b/>
          <w:sz w:val="24"/>
          <w:szCs w:val="24"/>
        </w:rPr>
        <w:t>павильон №1, конференц-зал №2</w:t>
      </w:r>
    </w:p>
    <w:p w:rsidR="00D72BAD" w:rsidRPr="00E52A8E" w:rsidRDefault="00D72BAD" w:rsidP="00D72BAD">
      <w:pPr>
        <w:spacing w:after="0" w:line="240" w:lineRule="auto"/>
        <w:ind w:left="-142"/>
        <w:rPr>
          <w:rFonts w:asciiTheme="minorHAnsi" w:eastAsiaTheme="minorHAnsi" w:hAnsiTheme="minorHAnsi" w:cstheme="minorHAnsi"/>
          <w:b/>
          <w:sz w:val="24"/>
          <w:szCs w:val="28"/>
        </w:rPr>
      </w:pPr>
    </w:p>
    <w:p w:rsidR="00D72BAD" w:rsidRPr="00F87D4A" w:rsidRDefault="00D72BAD" w:rsidP="00D72BAD">
      <w:pPr>
        <w:pStyle w:val="a3"/>
        <w:spacing w:after="0" w:line="240" w:lineRule="auto"/>
        <w:ind w:left="-142" w:firstLine="851"/>
        <w:jc w:val="both"/>
        <w:rPr>
          <w:rFonts w:asciiTheme="minorHAnsi" w:hAnsiTheme="minorHAnsi" w:cstheme="minorHAnsi"/>
        </w:rPr>
      </w:pPr>
      <w:r w:rsidRPr="00F87D4A">
        <w:rPr>
          <w:rFonts w:asciiTheme="minorHAnsi" w:hAnsiTheme="minorHAnsi" w:cstheme="minorHAnsi"/>
        </w:rPr>
        <w:t>Будут рассмотрены современные методы имплантации и протезирования на имплантатах.</w:t>
      </w:r>
    </w:p>
    <w:p w:rsidR="00D72BAD" w:rsidRPr="00F87D4A" w:rsidRDefault="00D72BAD" w:rsidP="00D72BAD">
      <w:pPr>
        <w:pStyle w:val="a3"/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F87D4A">
        <w:rPr>
          <w:rFonts w:asciiTheme="minorHAnsi" w:hAnsiTheme="minorHAnsi" w:cstheme="minorHAnsi"/>
        </w:rPr>
        <w:t>По итогам семинара, участники ОМ смогут правильно анализировать, принимать решения и составлять алгоритмы диагностики и лечения частичного и полного отсутствия зубов с применением имплантатов с коническим соединением – С1.</w:t>
      </w:r>
    </w:p>
    <w:p w:rsidR="00D72BAD" w:rsidRDefault="00D72BAD" w:rsidP="00D72BAD">
      <w:pPr>
        <w:pStyle w:val="a3"/>
        <w:spacing w:after="0" w:line="240" w:lineRule="auto"/>
        <w:ind w:left="-142"/>
        <w:rPr>
          <w:rFonts w:asciiTheme="minorHAnsi" w:hAnsiTheme="minorHAnsi" w:cstheme="minorHAnsi"/>
          <w:b/>
          <w:color w:val="000000"/>
        </w:rPr>
      </w:pPr>
    </w:p>
    <w:p w:rsidR="00D72BAD" w:rsidRPr="00F87D4A" w:rsidRDefault="00D72BAD" w:rsidP="00D72BAD">
      <w:pPr>
        <w:pStyle w:val="a3"/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F87D4A">
        <w:rPr>
          <w:rFonts w:asciiTheme="minorHAnsi" w:hAnsiTheme="minorHAnsi" w:cstheme="minorHAnsi"/>
          <w:b/>
          <w:color w:val="000000"/>
        </w:rPr>
        <w:t xml:space="preserve">Лектор: </w:t>
      </w:r>
      <w:r w:rsidRPr="00F87D4A">
        <w:rPr>
          <w:rFonts w:asciiTheme="minorHAnsi" w:hAnsiTheme="minorHAnsi" w:cstheme="minorHAnsi"/>
        </w:rPr>
        <w:t xml:space="preserve">Урванцев Сергей Викторович </w:t>
      </w:r>
      <w:r w:rsidRPr="00F87D4A">
        <w:rPr>
          <w:rFonts w:asciiTheme="minorHAnsi" w:hAnsiTheme="minorHAnsi" w:cstheme="minorHAnsi"/>
          <w:b/>
        </w:rPr>
        <w:t xml:space="preserve">- </w:t>
      </w:r>
      <w:r w:rsidRPr="00F87D4A">
        <w:rPr>
          <w:rFonts w:asciiTheme="minorHAnsi" w:hAnsiTheme="minorHAnsi" w:cstheme="minorHAnsi"/>
        </w:rPr>
        <w:t xml:space="preserve">врач-стоматолог, в 2001 г. окончил </w:t>
      </w:r>
      <w:proofErr w:type="spellStart"/>
      <w:r w:rsidRPr="00F87D4A">
        <w:rPr>
          <w:rFonts w:asciiTheme="minorHAnsi" w:hAnsiTheme="minorHAnsi" w:cstheme="minorHAnsi"/>
        </w:rPr>
        <w:t>СПбГМУ</w:t>
      </w:r>
      <w:proofErr w:type="spellEnd"/>
      <w:r w:rsidRPr="00F87D4A">
        <w:rPr>
          <w:rFonts w:asciiTheme="minorHAnsi" w:hAnsiTheme="minorHAnsi" w:cstheme="minorHAnsi"/>
        </w:rPr>
        <w:t xml:space="preserve"> им. Павлова. Интернатура и ординатура по ортопедической стоматологии. Занимается протезированием на имплантатах с 2004г.</w:t>
      </w:r>
    </w:p>
    <w:p w:rsidR="00D72BAD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10:00 – 10:3</w:t>
      </w:r>
      <w:r w:rsidRPr="00470E3E">
        <w:rPr>
          <w:rFonts w:asciiTheme="minorHAnsi" w:hAnsiTheme="minorHAnsi" w:cstheme="minorHAnsi"/>
          <w:b/>
          <w:sz w:val="24"/>
          <w:szCs w:val="24"/>
        </w:rPr>
        <w:t>0 Регистрация участников</w:t>
      </w: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</w:p>
    <w:p w:rsidR="00D72BAD" w:rsidRPr="00470E3E" w:rsidRDefault="00D72BAD" w:rsidP="00D72BAD">
      <w:pPr>
        <w:spacing w:after="0" w:line="240" w:lineRule="auto"/>
        <w:ind w:left="-14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10:30 – </w:t>
      </w:r>
      <w:r w:rsidRPr="00470E3E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2:2</w:t>
      </w:r>
      <w:r w:rsidRPr="00470E3E">
        <w:rPr>
          <w:rFonts w:asciiTheme="minorHAnsi" w:hAnsiTheme="minorHAnsi" w:cstheme="minorHAnsi"/>
          <w:b/>
          <w:sz w:val="24"/>
          <w:szCs w:val="24"/>
        </w:rPr>
        <w:t>0 Лекция</w:t>
      </w:r>
      <w:r w:rsidRPr="00470E3E">
        <w:rPr>
          <w:rFonts w:asciiTheme="minorHAnsi" w:hAnsiTheme="minorHAnsi" w:cstheme="minorHAnsi"/>
          <w:sz w:val="24"/>
          <w:szCs w:val="24"/>
        </w:rPr>
        <w:t xml:space="preserve"> «Имплантация и протезирование на имплантатах с коническим соединением – С1. Теория и практика».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Изучение теоретических аспектов и особенностей планирования и установки при дентальных имплантатах. </w:t>
      </w:r>
      <w:r w:rsidRPr="00470E3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Будет сделан акцент на </w:t>
      </w:r>
      <w:r w:rsidRPr="00470E3E"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>полной адентии: операция и выбор протокола, хирургический шаблон.</w:t>
      </w:r>
      <w:r w:rsidRPr="00F87D4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72BAD" w:rsidRPr="00470E3E" w:rsidRDefault="00D72BAD" w:rsidP="00D72BAD">
      <w:pPr>
        <w:pStyle w:val="a3"/>
        <w:spacing w:after="0" w:line="240" w:lineRule="auto"/>
        <w:ind w:left="-142"/>
        <w:rPr>
          <w:rFonts w:asciiTheme="minorHAnsi" w:hAnsiTheme="minorHAnsi" w:cstheme="minorHAnsi"/>
        </w:rPr>
      </w:pP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</w:rPr>
        <w:t>12:20 – 12:3</w:t>
      </w:r>
      <w:r w:rsidRPr="00470E3E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Pr="00470E3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Сессия «вопрос-ответ»</w:t>
      </w: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12:30 – </w:t>
      </w:r>
      <w:r w:rsidRPr="00470E3E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3:2</w:t>
      </w:r>
      <w:r w:rsidRPr="00470E3E">
        <w:rPr>
          <w:rFonts w:asciiTheme="minorHAnsi" w:hAnsiTheme="minorHAnsi" w:cstheme="minorHAnsi"/>
          <w:b/>
          <w:sz w:val="24"/>
          <w:szCs w:val="24"/>
        </w:rPr>
        <w:t>0 Лекция</w:t>
      </w:r>
      <w:r w:rsidRPr="00470E3E"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>«</w:t>
      </w:r>
      <w:r w:rsidRPr="00470E3E"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>Временное и постоянное протезирование, правило встречных конструкций «Что? Куда? Зачем?»</w:t>
      </w: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</w:rPr>
        <w:t>13:20 – 13:3</w:t>
      </w:r>
      <w:r w:rsidRPr="00470E3E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Pr="00470E3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Сессия «вопрос-ответ»</w:t>
      </w: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13:30 – 14:0</w:t>
      </w:r>
      <w:r w:rsidRPr="00470E3E">
        <w:rPr>
          <w:rFonts w:asciiTheme="minorHAnsi" w:hAnsiTheme="minorHAnsi" w:cstheme="minorHAnsi"/>
          <w:b/>
          <w:sz w:val="24"/>
          <w:szCs w:val="24"/>
        </w:rPr>
        <w:t>0 Перерыв на обед</w:t>
      </w: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</w:p>
    <w:p w:rsidR="00D72BAD" w:rsidRPr="00470E3E" w:rsidRDefault="00D72BAD" w:rsidP="00D72BAD">
      <w:pPr>
        <w:widowControl w:val="0"/>
        <w:tabs>
          <w:tab w:val="left" w:pos="398"/>
        </w:tabs>
        <w:spacing w:after="0" w:line="240" w:lineRule="auto"/>
        <w:ind w:left="-142"/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</w:rPr>
        <w:t>14:00 – 15:5</w:t>
      </w:r>
      <w:r w:rsidRPr="00470E3E">
        <w:rPr>
          <w:rFonts w:asciiTheme="minorHAnsi" w:hAnsiTheme="minorHAnsi" w:cstheme="minorHAnsi"/>
          <w:b/>
          <w:sz w:val="24"/>
          <w:szCs w:val="24"/>
        </w:rPr>
        <w:t>0 Лекция</w:t>
      </w:r>
      <w:r w:rsidRPr="00470E3E"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>«</w:t>
      </w:r>
      <w:r w:rsidRPr="00470E3E"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>Виды фиксации протезов, выбор конструкции и ортопедического протокола, критерии выбора, опора на 2-4-6-8 имплантатов. Анали</w:t>
      </w:r>
      <w:r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>з возможных ошибок и осложнений»</w:t>
      </w:r>
      <w:r w:rsidRPr="00470E3E">
        <w:rPr>
          <w:rFonts w:asciiTheme="minorHAnsi" w:eastAsia="Malgun Gothic" w:hAnsiTheme="minorHAnsi" w:cstheme="minorHAnsi"/>
          <w:color w:val="000000"/>
          <w:spacing w:val="2"/>
          <w:sz w:val="24"/>
          <w:szCs w:val="24"/>
          <w:lang w:eastAsia="ru-RU"/>
        </w:rPr>
        <w:t xml:space="preserve">  </w:t>
      </w:r>
    </w:p>
    <w:p w:rsidR="00D72BAD" w:rsidRPr="00470E3E" w:rsidRDefault="00D72BAD" w:rsidP="00D72BAD">
      <w:pPr>
        <w:widowControl w:val="0"/>
        <w:tabs>
          <w:tab w:val="left" w:pos="398"/>
        </w:tabs>
        <w:spacing w:after="0" w:line="240" w:lineRule="auto"/>
        <w:ind w:left="-142"/>
        <w:rPr>
          <w:rFonts w:asciiTheme="minorHAnsi" w:eastAsia="Malgun Gothic" w:hAnsiTheme="minorHAnsi" w:cstheme="minorHAnsi"/>
          <w:b/>
          <w:color w:val="000000"/>
          <w:spacing w:val="2"/>
          <w:sz w:val="24"/>
          <w:szCs w:val="24"/>
          <w:lang w:eastAsia="ru-RU"/>
        </w:rPr>
      </w:pPr>
    </w:p>
    <w:p w:rsidR="00D72BAD" w:rsidRDefault="00D72BAD" w:rsidP="00D72BAD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</w:rPr>
        <w:t>15:50 – 16:0</w:t>
      </w:r>
      <w:r w:rsidRPr="00470E3E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Pr="00470E3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Сессия «вопрос-ответ»</w:t>
      </w:r>
    </w:p>
    <w:p w:rsidR="00D72BAD" w:rsidRDefault="00D72BAD" w:rsidP="00D72BAD">
      <w:pPr>
        <w:pStyle w:val="a3"/>
        <w:spacing w:after="0" w:line="240" w:lineRule="auto"/>
        <w:ind w:left="-142"/>
        <w:rPr>
          <w:rFonts w:asciiTheme="minorHAnsi" w:hAnsiTheme="minorHAnsi" w:cstheme="minorHAnsi"/>
          <w:b/>
        </w:rPr>
      </w:pPr>
    </w:p>
    <w:p w:rsidR="00D72BAD" w:rsidRPr="00470E3E" w:rsidRDefault="00D72BAD" w:rsidP="00D72BAD">
      <w:pPr>
        <w:pStyle w:val="a3"/>
        <w:spacing w:after="0" w:line="240" w:lineRule="auto"/>
        <w:ind w:left="-142"/>
        <w:rPr>
          <w:rFonts w:asciiTheme="minorHAnsi" w:eastAsia="Malgun Gothic" w:hAnsiTheme="minorHAnsi" w:cstheme="minorHAnsi"/>
          <w:color w:val="000000"/>
          <w:spacing w:val="2"/>
          <w:lang w:eastAsia="ru-RU"/>
        </w:rPr>
      </w:pPr>
      <w:r>
        <w:rPr>
          <w:rFonts w:asciiTheme="minorHAnsi" w:hAnsiTheme="minorHAnsi" w:cstheme="minorHAnsi"/>
          <w:b/>
        </w:rPr>
        <w:t>16:00 – 17:5</w:t>
      </w:r>
      <w:r w:rsidRPr="00470E3E">
        <w:rPr>
          <w:rFonts w:asciiTheme="minorHAnsi" w:hAnsiTheme="minorHAnsi" w:cstheme="minorHAnsi"/>
          <w:b/>
        </w:rPr>
        <w:t xml:space="preserve">0 </w:t>
      </w:r>
      <w:r w:rsidRPr="00470E3E">
        <w:rPr>
          <w:rFonts w:asciiTheme="minorHAnsi" w:hAnsiTheme="minorHAnsi" w:cstheme="minorHAnsi"/>
        </w:rPr>
        <w:t>Пр</w:t>
      </w:r>
      <w:r w:rsidRPr="00470E3E">
        <w:rPr>
          <w:rFonts w:asciiTheme="minorHAnsi" w:eastAsia="Times New Roman" w:hAnsiTheme="minorHAnsi" w:cstheme="minorHAnsi"/>
          <w:lang w:eastAsia="ru-RU"/>
        </w:rPr>
        <w:t>актическая часть посвящена</w:t>
      </w:r>
      <w:r w:rsidRPr="00470E3E">
        <w:rPr>
          <w:rFonts w:asciiTheme="minorHAnsi" w:hAnsiTheme="minorHAnsi" w:cstheme="minorHAnsi"/>
        </w:rPr>
        <w:t xml:space="preserve"> современным взглядам имплантации. </w:t>
      </w:r>
      <w:r w:rsidRPr="00470E3E">
        <w:rPr>
          <w:rFonts w:asciiTheme="minorHAnsi" w:eastAsia="Malgun Gothic" w:hAnsiTheme="minorHAnsi" w:cstheme="minorHAnsi"/>
          <w:b/>
          <w:bCs/>
          <w:color w:val="000000"/>
          <w:spacing w:val="6"/>
          <w:lang w:eastAsia="ru-RU"/>
        </w:rPr>
        <w:t>Практическая часть</w:t>
      </w:r>
      <w:r w:rsidRPr="00470E3E">
        <w:rPr>
          <w:rFonts w:asciiTheme="minorHAnsi" w:eastAsia="Malgun Gothic" w:hAnsiTheme="minorHAnsi" w:cstheme="minorHAnsi"/>
          <w:bCs/>
          <w:color w:val="000000"/>
          <w:spacing w:val="6"/>
          <w:lang w:eastAsia="ru-RU"/>
        </w:rPr>
        <w:t>: р</w:t>
      </w:r>
      <w:r w:rsidRPr="00470E3E">
        <w:rPr>
          <w:rFonts w:asciiTheme="minorHAnsi" w:eastAsia="Malgun Gothic" w:hAnsiTheme="minorHAnsi" w:cstheme="minorHAnsi"/>
          <w:color w:val="000000"/>
          <w:spacing w:val="2"/>
          <w:lang w:eastAsia="ru-RU"/>
        </w:rPr>
        <w:t xml:space="preserve">абота с фантомными моделями. Установка имплантатов. Снятие слепочных оттисков, обзор и установка </w:t>
      </w:r>
      <w:proofErr w:type="spellStart"/>
      <w:r w:rsidRPr="00470E3E">
        <w:rPr>
          <w:rFonts w:asciiTheme="minorHAnsi" w:eastAsia="Malgun Gothic" w:hAnsiTheme="minorHAnsi" w:cstheme="minorHAnsi"/>
          <w:color w:val="000000"/>
          <w:spacing w:val="2"/>
          <w:lang w:eastAsia="ru-RU"/>
        </w:rPr>
        <w:t>аббатментов</w:t>
      </w:r>
      <w:proofErr w:type="spellEnd"/>
      <w:r w:rsidRPr="00470E3E">
        <w:rPr>
          <w:rFonts w:asciiTheme="minorHAnsi" w:eastAsia="Malgun Gothic" w:hAnsiTheme="minorHAnsi" w:cstheme="minorHAnsi"/>
          <w:color w:val="000000"/>
          <w:spacing w:val="2"/>
          <w:lang w:eastAsia="ru-RU"/>
        </w:rPr>
        <w:t>.</w:t>
      </w:r>
    </w:p>
    <w:p w:rsidR="00D72BAD" w:rsidRPr="00470E3E" w:rsidRDefault="00D72BAD" w:rsidP="00D72BAD">
      <w:pPr>
        <w:pStyle w:val="a3"/>
        <w:spacing w:after="0" w:line="240" w:lineRule="auto"/>
        <w:ind w:left="-142"/>
        <w:rPr>
          <w:rFonts w:asciiTheme="minorHAnsi" w:hAnsiTheme="minorHAnsi" w:cstheme="minorHAnsi"/>
          <w:color w:val="000000"/>
        </w:rPr>
      </w:pPr>
    </w:p>
    <w:p w:rsidR="00D72BAD" w:rsidRPr="00470E3E" w:rsidRDefault="00D72BAD" w:rsidP="00D72BAD">
      <w:pPr>
        <w:spacing w:after="0" w:line="240" w:lineRule="auto"/>
        <w:ind w:left="-142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</w:rPr>
        <w:t>17:50 – 18:0</w:t>
      </w:r>
      <w:r w:rsidRPr="00470E3E">
        <w:rPr>
          <w:rFonts w:asciiTheme="minorHAnsi" w:hAnsiTheme="minorHAnsi" w:cstheme="minorHAnsi"/>
          <w:b/>
          <w:sz w:val="24"/>
          <w:szCs w:val="24"/>
        </w:rPr>
        <w:t>0</w:t>
      </w:r>
      <w:r w:rsidRPr="00470E3E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Сессия «вопрос-ответ»</w:t>
      </w:r>
    </w:p>
    <w:p w:rsidR="00224BC9" w:rsidRDefault="00224BC9"/>
    <w:sectPr w:rsidR="0022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AD"/>
    <w:rsid w:val="00224BC9"/>
    <w:rsid w:val="00D7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7AEA-1D3D-40EA-86EF-B995CA30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3F5AE547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 Сергей Сергеевич</dc:creator>
  <cp:keywords/>
  <dc:description/>
  <cp:lastModifiedBy>Голов Сергей Сергеевич</cp:lastModifiedBy>
  <cp:revision>1</cp:revision>
  <dcterms:created xsi:type="dcterms:W3CDTF">2018-09-20T09:07:00Z</dcterms:created>
  <dcterms:modified xsi:type="dcterms:W3CDTF">2018-09-20T09:07:00Z</dcterms:modified>
</cp:coreProperties>
</file>